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7E" w:rsidRPr="007F137E" w:rsidRDefault="007F137E" w:rsidP="007F137E">
      <w:pPr>
        <w:autoSpaceDE w:val="0"/>
        <w:autoSpaceDN w:val="0"/>
        <w:adjustRightInd w:val="0"/>
        <w:rPr>
          <w:b/>
          <w:u w:val="single"/>
        </w:rPr>
      </w:pPr>
    </w:p>
    <w:p w:rsidR="007F137E" w:rsidRPr="007F137E" w:rsidRDefault="007F137E" w:rsidP="007F137E">
      <w:pPr>
        <w:autoSpaceDE w:val="0"/>
        <w:autoSpaceDN w:val="0"/>
        <w:adjustRightInd w:val="0"/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Rzeszów, dnia 01 października 2018 r. </w:t>
      </w:r>
    </w:p>
    <w:p w:rsidR="007F137E" w:rsidRPr="007F137E" w:rsidRDefault="007F137E" w:rsidP="007F137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F137E" w:rsidRDefault="007F137E" w:rsidP="007F137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Zapytanie ofertowe nr 1 /2018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dotyczące robót budowlanych w postaci „ ADAPTACJA CZESCI BUDYNKU MIESZKALNO- USŁUGOWEGO </w:t>
      </w:r>
      <w:r w:rsidR="00724F8F">
        <w:rPr>
          <w:rFonts w:ascii="Calibri" w:eastAsia="Calibri" w:hAnsi="Calibri"/>
          <w:sz w:val="22"/>
          <w:szCs w:val="22"/>
          <w:lang w:eastAsia="en-US"/>
        </w:rPr>
        <w:t>NA POMIESZCZENIA RE</w:t>
      </w:r>
      <w:r w:rsidRPr="007F137E">
        <w:rPr>
          <w:rFonts w:ascii="Calibri" w:eastAsia="Calibri" w:hAnsi="Calibri"/>
          <w:sz w:val="22"/>
          <w:szCs w:val="22"/>
          <w:lang w:eastAsia="en-US"/>
        </w:rPr>
        <w:t>HABILITACJI WRAZ Z INSTALACJAMI WEWNETRZNYMI: WOD- KAN, CO,WENTYLACJA ORAZ ELEKTRYCZNYMI”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Zamawiający: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Stowarzyszenie na Rzecz Wspomagania Rozwoju Dzieci i Młodzieży TITUM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Ul. Kwiatkowskiego 48a, 35-311 Rzeszów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tel. +48 601 685 655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e-mail </w:t>
      </w:r>
      <w:r w:rsidRPr="007F137E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biuro@titum.pl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strona internetowa Zamawiającego: </w:t>
      </w:r>
      <w:r w:rsidRPr="007F137E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www.titum.pl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Zamawiający Stowarzyszenie na Rzecz Wspomagania Rozwoju Dzieci i Młodzieży  zapra</w:t>
      </w:r>
      <w:r w:rsidR="00724F8F">
        <w:rPr>
          <w:rFonts w:ascii="Calibri" w:eastAsia="Calibri" w:hAnsi="Calibri"/>
          <w:sz w:val="22"/>
          <w:szCs w:val="22"/>
          <w:lang w:eastAsia="en-US"/>
        </w:rPr>
        <w:t>sza do złożenia oferty na REALIZ</w:t>
      </w:r>
      <w:r w:rsidRPr="007F137E">
        <w:rPr>
          <w:rFonts w:ascii="Calibri" w:eastAsia="Calibri" w:hAnsi="Calibri"/>
          <w:sz w:val="22"/>
          <w:szCs w:val="22"/>
          <w:lang w:eastAsia="en-US"/>
        </w:rPr>
        <w:t>ACJĘ ROBÓT BUDOWLANYCH W POSTACI  ADAPTACJI CZESCI BUDYNKU MIESZKALNO- USŁUG</w:t>
      </w:r>
      <w:r w:rsidR="00724F8F">
        <w:rPr>
          <w:rFonts w:ascii="Calibri" w:eastAsia="Calibri" w:hAnsi="Calibri"/>
          <w:sz w:val="22"/>
          <w:szCs w:val="22"/>
          <w:lang w:eastAsia="en-US"/>
        </w:rPr>
        <w:t>OWEGO NA POMIESZCZENIA RE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HABILITACJI WRAZ Z INSTALACJAMI WEWNETRZNYMI: WOD- KAN, CO,WENTYLACJA ORAZ ELEKTRYCZNYMI.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Postępowanie prowadzone jest w formie zapytania ofertowego.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Niniejsze zapytanie ofertowe dotyczące realizacji robót budowlanych zostało zamieszczone na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stronie stowarzyszenia pod adresem www.titum.pl</w:t>
      </w:r>
    </w:p>
    <w:p w:rsidR="007F137E" w:rsidRPr="007F137E" w:rsidRDefault="007F137E" w:rsidP="007F137E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Opis przedmiotu zamówienia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Rodzaj zamówienia: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roboty remontowo – budowlane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Nazwa zamówienia: „ ADAPTACJA CZESCI BUDYNKU MIESZKALNO-</w:t>
      </w:r>
      <w:r w:rsidR="00724F8F">
        <w:rPr>
          <w:rFonts w:ascii="Calibri" w:eastAsia="Calibri" w:hAnsi="Calibri"/>
          <w:sz w:val="22"/>
          <w:szCs w:val="22"/>
          <w:lang w:val="x-none" w:eastAsia="en-US"/>
        </w:rPr>
        <w:t xml:space="preserve"> USŁUGOWEGO NA POMIESZCZENIA RE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HABILITACJI WRAZ Z INSTALACJAMI WEWNETRZNYMI: WOD- KAN, CO,WENTYLACJA ORAZ ELEKTRYCZNYMI”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. Zamówienie realizowane będzie w budynku przy ul. Wyspiańskiego,  dz. nr </w:t>
      </w:r>
      <w:proofErr w:type="spellStart"/>
      <w:r w:rsidRPr="007F137E">
        <w:rPr>
          <w:rFonts w:ascii="Calibri" w:eastAsia="Calibri" w:hAnsi="Calibri"/>
          <w:sz w:val="22"/>
          <w:szCs w:val="22"/>
          <w:lang w:eastAsia="en-US"/>
        </w:rPr>
        <w:t>ewid</w:t>
      </w:r>
      <w:proofErr w:type="spellEnd"/>
      <w:r w:rsidRPr="007F137E">
        <w:rPr>
          <w:rFonts w:ascii="Calibri" w:eastAsia="Calibri" w:hAnsi="Calibri"/>
          <w:sz w:val="22"/>
          <w:szCs w:val="22"/>
          <w:lang w:eastAsia="en-US"/>
        </w:rPr>
        <w:t>. 502.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Wspólny słownik zamówień (CPV):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   45000000-7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Roboty budowlane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45310000-3- Roboty instalacyjne elektryczne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45400000-01- Roboty wykończeniowe w zakresie obiektów budowlanych </w:t>
      </w:r>
    </w:p>
    <w:p w:rsid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   45330000-09 – Roboty instalacyjne </w:t>
      </w:r>
      <w:proofErr w:type="spellStart"/>
      <w:r w:rsidRPr="007F137E">
        <w:rPr>
          <w:rFonts w:ascii="Calibri" w:eastAsia="Calibri" w:hAnsi="Calibri"/>
          <w:sz w:val="22"/>
          <w:szCs w:val="22"/>
          <w:lang w:eastAsia="en-US"/>
        </w:rPr>
        <w:t>wodno</w:t>
      </w:r>
      <w:proofErr w:type="spellEnd"/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– kanalizacyjne i sanitarne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ind w:left="0" w:firstLine="11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lastRenderedPageBreak/>
        <w:t xml:space="preserve">Dokumentacja projektowa składająca się z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projektu przebudowy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oraz przedmiaru robót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udostępniona zostaje w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biurze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eastAsia="en-US"/>
        </w:rPr>
        <w:t>Stowa</w:t>
      </w:r>
      <w:r w:rsidR="00EE4836">
        <w:rPr>
          <w:rFonts w:ascii="Calibri" w:eastAsia="Calibri" w:hAnsi="Calibri"/>
          <w:sz w:val="22"/>
          <w:szCs w:val="22"/>
          <w:lang w:eastAsia="en-US"/>
        </w:rPr>
        <w:t>rzyszenia na Rzecz Wspomagania R</w:t>
      </w:r>
      <w:r w:rsidRPr="007F137E">
        <w:rPr>
          <w:rFonts w:ascii="Calibri" w:eastAsia="Calibri" w:hAnsi="Calibri"/>
          <w:sz w:val="22"/>
          <w:szCs w:val="22"/>
          <w:lang w:eastAsia="en-US"/>
        </w:rPr>
        <w:t>ozwoju Dzieci i Młodzieży TITUM,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ul.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Wyspiańskiego 16a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, 35-</w:t>
      </w:r>
      <w:r w:rsidRPr="007F137E">
        <w:rPr>
          <w:rFonts w:ascii="Calibri" w:eastAsia="Calibri" w:hAnsi="Calibri"/>
          <w:sz w:val="22"/>
          <w:szCs w:val="22"/>
          <w:lang w:eastAsia="en-US"/>
        </w:rPr>
        <w:t>311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Rzeszów, w dniach roboczych, godzinach od 08:</w:t>
      </w:r>
      <w:r w:rsidRPr="007F137E">
        <w:rPr>
          <w:rFonts w:ascii="Calibri" w:eastAsia="Calibri" w:hAnsi="Calibri"/>
          <w:sz w:val="22"/>
          <w:szCs w:val="22"/>
          <w:lang w:eastAsia="en-US"/>
        </w:rPr>
        <w:t>3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0-1</w:t>
      </w:r>
      <w:r w:rsidRPr="007F137E">
        <w:rPr>
          <w:rFonts w:ascii="Calibri" w:eastAsia="Calibri" w:hAnsi="Calibri"/>
          <w:sz w:val="22"/>
          <w:szCs w:val="22"/>
          <w:lang w:eastAsia="en-US"/>
        </w:rPr>
        <w:t>5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:00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w terminie upublicznienia niniejszego zapytania ofertowego. Na stronie internetowej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stowarzyszenia www.titum.pl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udostępniono przedmiar robót i rzut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parteru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Ewentualne wskazania w dokumentacji projektowej nazw własnych producentów, typów urządzeń czy materiałów należy traktować jako definiujące minimalne wymagania materiałowe. Dopuszcza się zmianę systemów, materiałów i producentów urządzeń na równoważne w stosunku do założonych w dokumentacji projektowej, pod warunkiem spełnienia wymagań stawianych im w projekcie, niepogorszeniu ich parametrów, zachowania celu, któremu mają służyć.</w:t>
      </w:r>
    </w:p>
    <w:p w:rsidR="007F137E" w:rsidRPr="007F137E" w:rsidRDefault="007F137E" w:rsidP="007F137E">
      <w:pPr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Realizacja przedmiotu zamówienia musi odbyć się zgodnie ze sztuką budowlaną, normami technicznymi i w sposób umożliwiający odbiór inwestycji.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II. TERMIN REALIZACJI ZAMÓWIENIA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1. Termin rozpoczęcia realizacji zamówienia: maksymalnie 14 dni od dnia podpisania umowy.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2. Czas realizacji zamówienia od dnia podpisania umowy: maksymalnie 2 miesiące na realizację zamówienia na roboty budowlane.</w:t>
      </w:r>
    </w:p>
    <w:p w:rsidR="007F137E" w:rsidRPr="007F137E" w:rsidRDefault="007F137E" w:rsidP="007F137E">
      <w:pPr>
        <w:spacing w:line="360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III.</w:t>
      </w:r>
      <w:r w:rsidRPr="007F137E">
        <w:rPr>
          <w:rFonts w:ascii="Calibri" w:eastAsia="Calibri" w:hAnsi="Calibri"/>
          <w:b/>
          <w:sz w:val="22"/>
          <w:szCs w:val="22"/>
          <w:lang w:eastAsia="en-US"/>
        </w:rPr>
        <w:tab/>
        <w:t>Warunki udziału w postępowaniu oraz opis sposobu dokonywania oceny tych warunków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O realizację zamówienia mogą ubiegać się wszystkie podmioty, które: </w:t>
      </w:r>
    </w:p>
    <w:p w:rsidR="007F137E" w:rsidRPr="007F137E" w:rsidRDefault="007F137E" w:rsidP="007F137E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Nie są powiązani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137E" w:rsidRPr="007F137E" w:rsidRDefault="007F137E" w:rsidP="007F137E">
      <w:pPr>
        <w:spacing w:line="360" w:lineRule="auto"/>
        <w:ind w:left="1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- uczestniczeniu w spółce jako wspólnik spółki cywilnej lub spółki osobowej,</w:t>
      </w:r>
    </w:p>
    <w:p w:rsidR="007F137E" w:rsidRPr="007F137E" w:rsidRDefault="007F137E" w:rsidP="007F137E">
      <w:pPr>
        <w:spacing w:line="360" w:lineRule="auto"/>
        <w:ind w:left="1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- posiadaniu co najmniej 10% udziałów lub akcji,</w:t>
      </w:r>
    </w:p>
    <w:p w:rsidR="007F137E" w:rsidRPr="007F137E" w:rsidRDefault="007F137E" w:rsidP="00EE4836">
      <w:pPr>
        <w:spacing w:line="360" w:lineRule="auto"/>
        <w:ind w:left="14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-  pełnieniu funkcji członka organu nadzorczego lub zarządzającego, prokurenta, pełnomocnika,</w:t>
      </w:r>
    </w:p>
    <w:p w:rsidR="007F137E" w:rsidRPr="007F137E" w:rsidRDefault="007F137E" w:rsidP="007F137E">
      <w:pPr>
        <w:spacing w:line="360" w:lineRule="auto"/>
        <w:ind w:left="1418" w:hanging="141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-  pozostawaniu w związku małżeńskim, w stosunku pokrewieństwa lub powinowactwa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7F137E">
        <w:rPr>
          <w:rFonts w:ascii="Calibri" w:eastAsia="Calibri" w:hAnsi="Calibri"/>
          <w:sz w:val="22"/>
          <w:szCs w:val="22"/>
          <w:lang w:eastAsia="en-US"/>
        </w:rPr>
        <w:t>w linii prostej, pokrewieństwa lub powinowactwa w linii bocznej do drugiego stopnia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eastAsia="en-US"/>
        </w:rPr>
        <w:t>w stosunku przysposobienia, opieki lub kurateli.</w:t>
      </w:r>
    </w:p>
    <w:p w:rsidR="007F137E" w:rsidRPr="007F137E" w:rsidRDefault="007F137E" w:rsidP="007F137E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Udzielą co najmniej 36 miesięcznej gwarancji jakości na wykonane roboty budowlane.</w:t>
      </w:r>
    </w:p>
    <w:p w:rsidR="007F137E" w:rsidRPr="007F137E" w:rsidRDefault="007F137E" w:rsidP="007F137E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Nie zalegają z należnościami z tytułu podatków i opłat lub składek na ubezpieczenie społeczne lub zdrowotne.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Zamawiający dokona oceny spełnienia wyżej opisanego warunku udziału Wykonawcy w postępowaniu wg formuły spełnia/nie spełnia na podstawie oświadczenia przedłożonego do oferty. Brak oświadczenia lub złożenie oświadczenia niezgodnie z wymaganiami określonymi w niniejszym zapytaniu ofertowym będzie skutkowało wykluczeniem Wykonawcy z niniejszego postępowania ofertowego.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Wykaz oświadczeń lub dokumentów, jakie muszą dostarczyć Wykonawcy w celu potwierdzenia spełnienia warunków udziału w postępowaniu: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1. Do wypełnionego i podpisanego przez Wykonawcę formularza ofertowego należy dołączyć: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a)</w:t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ofert, celem zapewnienia Zamawiającemu możliwości weryfikacji poprawności formalnej złożonych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b)</w:t>
      </w:r>
      <w:r w:rsidRPr="007F137E">
        <w:t xml:space="preserve"> </w:t>
      </w:r>
      <w:r w:rsidRPr="007F137E">
        <w:rPr>
          <w:rFonts w:ascii="Calibri" w:eastAsia="Calibri" w:hAnsi="Calibri"/>
          <w:sz w:val="22"/>
          <w:szCs w:val="22"/>
          <w:lang w:eastAsia="en-US"/>
        </w:rPr>
        <w:t>Oświadczenie o braku powiązań osobowych lub kapitałowych pomiędzy Oferentem a Zamawiającym – załącznik nr 2 do zapytania ofertowego.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c) Aktualne zaświadczenie właściwego naczelnika Urzędu Skarbowego potwierdzające, że  Wykonawca nie zalega z opłacaniem podatków lub zaświadczenie, że uzyskał przewidziane prawem zwolnienie, odroczenie lub rozłożenia na raty zaległych płatności lub wstrzymanie w całości wykonania decyzji właściwego organu – wystawione nie wcześniej niż 3 miesiące przed upływem składania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d) Aktualne zaświadczenie właściwego oddziału Zakładu Ubezpieczeń Społecznych potwierdzające, że Wykonawca nie zalega z opłacaniem składek na ubezpieczenie zdrowotne i społeczne lub zaświadczenie, że uzyskał przewidziane prawem zwolnienie, odroczenie lub rozłożenia na raty zaległych płatności lub wstrzymanie w całości wykonania decyzji właściwego organu – wystawione nie wcześniej niż 3 miesiące przed upływem składania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Ww. dokumenty należy przedłożyć do oferty w oryginale lub poświadczyć za zgodność z oryginałem. Potwierdzenia za zgodność dokonuje osoba/y uprawniona/e do reprezentowania Wykonawcy składającego ofertę.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2. W przypadku, gdy oferta wraz z załącznikami podpisywana jest przez pełnomocnika, tj. osobę, której umocowanie do reprezentowania Wykonawcy składającego ofertę nie wynika z właściwego Rejestru, do oferty należy dołączyć stosowne pełnomocnictwo w oryginale lub uwierzytelnionej kopii poświadczonej za zgodność z oryginałem przez notariusza lub przez organ równorzędny w świetle obowiązujących przepisów.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3.</w:t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>W przypadku przedstawienia kserokopii poświadczonych za zgodność z oryginałem wybrany Wykonawca może zostać zobowiązany przed podpisaniem umowy do przedstawienia oryginałów tych dokumentów.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4.</w:t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W przypadku złożonych oświadczeń, na poziomie podpisywania umowy Zamawiający może żądać przedstawienia dodatkowych dokumentów potwierdzających zgodność oświadczeń ze stanem faktycznym.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IV.</w:t>
      </w:r>
      <w:r w:rsidRPr="007F137E">
        <w:rPr>
          <w:rFonts w:ascii="Calibri" w:eastAsia="Calibri" w:hAnsi="Calibri"/>
          <w:b/>
          <w:sz w:val="22"/>
          <w:szCs w:val="22"/>
          <w:lang w:eastAsia="en-US"/>
        </w:rPr>
        <w:tab/>
        <w:t>Kryteria oceny ofert i ich znaczenie (waga):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 każdej z części na jakie zostało podzielone zamówienie, Zamawiający wybierze ofertę najkorzystniejszą, zgodnie z poniższymi kryteriami: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A. Cena - 80%</w:t>
      </w:r>
    </w:p>
    <w:p w:rsid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B. Termin realizacji -20%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V.</w:t>
      </w:r>
      <w:r w:rsidRPr="007F137E">
        <w:rPr>
          <w:rFonts w:ascii="Calibri" w:eastAsia="Calibri" w:hAnsi="Calibri"/>
          <w:b/>
          <w:sz w:val="22"/>
          <w:szCs w:val="22"/>
          <w:lang w:eastAsia="en-US"/>
        </w:rPr>
        <w:tab/>
        <w:t>Opis sposobu przyznawania punktacji za spełnienie danego kryterium oceny oferty: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Przy wyborze oferty Zamawiający będzie się kierował kryterium ceny kryterium oraz kryterium okresu gwarancji.</w:t>
      </w:r>
    </w:p>
    <w:p w:rsidR="007F137E" w:rsidRPr="007F137E" w:rsidRDefault="007F137E" w:rsidP="007F137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Kryterium Cena rozpatrywane będzie na podstawie całkowitej ceny netto przysługującej Wykonawcy z tytułu wykonania przedmiotu zamówienia, podanej przez Wykonawcę w Formularzu oferty. Ilość punktów w tym kryterium zostanie obliczona na podstawie poniższego wzoru:</w:t>
      </w:r>
    </w:p>
    <w:p w:rsidR="007F137E" w:rsidRPr="007F137E" w:rsidRDefault="007F137E" w:rsidP="007F137E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3215" w:type="pct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224"/>
        <w:gridCol w:w="1428"/>
      </w:tblGrid>
      <w:tr w:rsidR="007F137E" w:rsidRPr="007F137E" w:rsidTr="003E3450">
        <w:tc>
          <w:tcPr>
            <w:tcW w:w="116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137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Cena=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137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Najniższa cena netto oferty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137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X80</w:t>
            </w:r>
          </w:p>
        </w:tc>
      </w:tr>
      <w:tr w:rsidR="007F137E" w:rsidRPr="007F137E" w:rsidTr="003E3450">
        <w:tc>
          <w:tcPr>
            <w:tcW w:w="116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137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Cena netto oferty ocenianej</w:t>
            </w:r>
          </w:p>
        </w:tc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F137E" w:rsidRPr="007F137E" w:rsidRDefault="007F137E" w:rsidP="007F137E">
            <w:pPr>
              <w:spacing w:line="360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Maksymalna liczba punktów jakie może otrzymać oferta w kryterium cena wynosi 80 punktów.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Cena winna być wyrażona w PLN, w przypadku wyrażenia ceny oferty w walucie obcej, dla potrzeb porównania ofert zostanie ona przeliczona na PLN według średniego kursu walut obcych obowiązującego w dniu składania ofert, zgodnie ze średnim kursem walut obcych ogłaszanym przez Narodowy Bank Polski.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Ceny należy podać z dokładnością do dwóch miejsc po przecinku.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Cena podlegająca ocenie będzie całkowita cena netto za wykonanie przedmiotu zamówienia.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B. Kryterium termin realizacji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lastRenderedPageBreak/>
        <w:t xml:space="preserve">Wymagany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termin rozpoczęcia realizacji robót budowlanych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wynosi </w:t>
      </w:r>
      <w:r w:rsidRPr="007F137E">
        <w:rPr>
          <w:rFonts w:ascii="Calibri" w:eastAsia="Calibri" w:hAnsi="Calibri"/>
          <w:sz w:val="22"/>
          <w:szCs w:val="22"/>
          <w:lang w:eastAsia="en-US"/>
        </w:rPr>
        <w:t>14 dni licząc od dnia zawarcia umowy z wybranym Wykonawcą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Czas realizacji zamówienia od dnia podpisania umowy: maksymalnie 2 miesiące na realizację zamówienia na roboty budowlane.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Jeżeli Wykonawca zaoferuje w złożonej ofercie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termin realizacji robót wynoszący 2 miesiące  licząc od dnia zawarcia umowy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otrzyma 0 pkt w niniejszym kryterium oceny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Jeżeli Wykonawca zaoferuje w złożonej ofercie termin realizacji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usługi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powyżej wymaganych </w:t>
      </w:r>
      <w:r w:rsidRPr="007F137E">
        <w:rPr>
          <w:rFonts w:ascii="Calibri" w:eastAsia="Calibri" w:hAnsi="Calibri"/>
          <w:sz w:val="22"/>
          <w:szCs w:val="22"/>
          <w:lang w:eastAsia="en-US"/>
        </w:rPr>
        <w:t>2 miesięcy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jego oferta zostanie odrzucona jako niespełniająca wymagań ustanowionych niniejszym Zapytaniem ofertowym.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wymaga, aby  termin realizacji usługi został podany w pełnych dniach, rozumianych jako 24h.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Wykonawca, który zaoferuje najkrótszy termin realizacji </w:t>
      </w:r>
      <w:r w:rsidR="00B1700A">
        <w:rPr>
          <w:rFonts w:ascii="Calibri" w:eastAsia="Calibri" w:hAnsi="Calibri"/>
          <w:sz w:val="22"/>
          <w:szCs w:val="22"/>
          <w:lang w:eastAsia="en-US"/>
        </w:rPr>
        <w:t>usługi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otrzymuje </w:t>
      </w:r>
      <w:r w:rsidRPr="007F137E">
        <w:rPr>
          <w:rFonts w:ascii="Calibri" w:eastAsia="Calibri" w:hAnsi="Calibri"/>
          <w:sz w:val="22"/>
          <w:szCs w:val="22"/>
          <w:lang w:eastAsia="en-US"/>
        </w:rPr>
        <w:t>2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0</w:t>
      </w:r>
      <w:r w:rsidRPr="007F137E">
        <w:rPr>
          <w:rFonts w:ascii="Calibri" w:eastAsia="Calibri" w:hAnsi="Calibri"/>
          <w:sz w:val="22"/>
          <w:szCs w:val="22"/>
          <w:lang w:eastAsia="en-US"/>
        </w:rPr>
        <w:t> 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pkt.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Dla pozostałych wykonawców punktacja w przedmiotowym kryterium obliczana będzie wg następującego wzoru: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Najkrótszy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termin realizacji </w:t>
      </w:r>
      <w:r w:rsidR="00B1700A">
        <w:rPr>
          <w:rFonts w:ascii="Calibri" w:eastAsia="Calibri" w:hAnsi="Calibri"/>
          <w:sz w:val="22"/>
          <w:szCs w:val="22"/>
          <w:lang w:eastAsia="en-US"/>
        </w:rPr>
        <w:t>usługi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zaoferowany przez Wykonawcę/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termin realizacji </w:t>
      </w:r>
      <w:r w:rsidR="00B1700A">
        <w:rPr>
          <w:rFonts w:ascii="Calibri" w:eastAsia="Calibri" w:hAnsi="Calibri"/>
          <w:sz w:val="22"/>
          <w:szCs w:val="22"/>
          <w:lang w:eastAsia="en-US"/>
        </w:rPr>
        <w:t xml:space="preserve">usługi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zaoferowany przez Wykonawcę w rozpatrywanej ofercie x</w:t>
      </w:r>
      <w:r w:rsidRPr="007F137E">
        <w:rPr>
          <w:rFonts w:ascii="Calibri" w:eastAsia="Calibri" w:hAnsi="Calibri"/>
          <w:sz w:val="22"/>
          <w:szCs w:val="22"/>
          <w:lang w:eastAsia="en-US"/>
        </w:rPr>
        <w:t> 2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0 punktów.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i/>
          <w:sz w:val="22"/>
          <w:szCs w:val="22"/>
          <w:lang w:eastAsia="en-US"/>
        </w:rPr>
        <w:t>UWAGA: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Oferta Wykonawcy, który nie określi w złożonej ofercie terminu realizacji robót, jak również oferta Wykonawcy, który zaproponuje termin realizacji </w:t>
      </w:r>
      <w:r w:rsidR="00B1700A">
        <w:rPr>
          <w:rFonts w:ascii="Calibri" w:eastAsia="Calibri" w:hAnsi="Calibri"/>
          <w:b/>
          <w:i/>
          <w:sz w:val="22"/>
          <w:szCs w:val="22"/>
          <w:lang w:eastAsia="en-US"/>
        </w:rPr>
        <w:t>usługi</w:t>
      </w:r>
      <w:r w:rsidRPr="007F137E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dłuższy aniżeli 2 miesiące  od dnia zawarcia umowy– podlegać będzie odrzuceniu.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Łączna ocena ofert: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Punkty uzyskane przez ofertę w każdym z dwóch powyżej ustalonych Kryteriów oceny ofert Kryterium A - Cena i Kryterium B  Termin realizacji zostaną zsumowane i na tej podstawie zostanie dokonana łączna ocena oferty. Oferta w łącznej ocenie może uzyskać maksymalnie 100 pkt.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udzieli zamówienia Wykonawcy, którego oferta uzyska największą ilość punktów w łącznej ocenie ofert (łączna suma punktów uzyskanych przez Wykonawcę w Kryterium A i B). Punkty będą liczone z dokładnością do dwóch miejsc po przecinku.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Ocenie będą podlegały wyłącznie oferty spełniające wszystkie postawione niniejszym Zapytaniem ofertowym wymagania. Oferta która nie będzie spełniała chociażby jednego z postawionych wymogów zostanie przez Zamawiającego odrzucona i nie będzie brana pod uwagę przy ocenie. W szczególności oferta Wykonawcy, który w którymkolwiek z oświadczeń wskaże, iż nie spełnia postawionego </w:t>
      </w: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wymagania, z zastrzeżeniem postanowień pkt VII </w:t>
      </w:r>
      <w:proofErr w:type="spellStart"/>
      <w:r w:rsidRPr="007F137E">
        <w:rPr>
          <w:rFonts w:ascii="Calibri" w:eastAsia="Calibri" w:hAnsi="Calibri"/>
          <w:sz w:val="22"/>
          <w:szCs w:val="22"/>
          <w:lang w:eastAsia="en-US"/>
        </w:rPr>
        <w:t>ppkt</w:t>
      </w:r>
      <w:proofErr w:type="spellEnd"/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 12) Zapytania ofertowego, taka oferta będzie podlegała odrzuceniu. Ocenie nie będzie podlegała również oferta złożona przez podmiot powiązany kapitałowo lub osobowo z Zamawiającym, który zostanie wykluczony z niniejszego postępowania.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 przypadku odmowy podpisania umowy przez wybranego Wykonawcę, Zamawiający może zawrzeć umowę z Wykonawcą, który spełnia wymagania Zapytania ofertowego i którego oferta uzyskała kolejno najwyższą liczbę punktów.</w:t>
      </w: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Miejsce i termin składania oraz otwarcia ofert</w:t>
      </w:r>
    </w:p>
    <w:p w:rsidR="007F137E" w:rsidRPr="007F137E" w:rsidRDefault="007F137E" w:rsidP="007F137E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Oferta musi zostać złożona w nieprzekraczalnym terminie, do dnia </w:t>
      </w:r>
      <w:r w:rsidRPr="007F137E">
        <w:rPr>
          <w:rFonts w:ascii="Calibri" w:eastAsia="Calibri" w:hAnsi="Calibri"/>
          <w:sz w:val="22"/>
          <w:szCs w:val="22"/>
          <w:lang w:eastAsia="en-US"/>
        </w:rPr>
        <w:t>17.10.2018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r. do godz. </w:t>
      </w:r>
      <w:r w:rsidRPr="007F137E">
        <w:rPr>
          <w:rFonts w:ascii="Calibri" w:eastAsia="Calibri" w:hAnsi="Calibri"/>
          <w:sz w:val="22"/>
          <w:szCs w:val="22"/>
          <w:lang w:eastAsia="en-US"/>
        </w:rPr>
        <w:t>9:00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w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biurze Zamawiającego, ul. Wyspiańskiego 16a, 35-111 Rzeszów.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O</w:t>
      </w:r>
      <w:r w:rsidRPr="007F137E">
        <w:rPr>
          <w:rFonts w:ascii="Calibri" w:eastAsia="Calibri" w:hAnsi="Calibri"/>
          <w:sz w:val="22"/>
          <w:szCs w:val="22"/>
          <w:lang w:eastAsia="en-US"/>
        </w:rPr>
        <w:t> 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terminie złożenia oferty decyduje data i godzina wpływu oferty.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Ofertę należy złożyć w jeden z niżej wymienionych sposobów: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•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 xml:space="preserve">osobiście w siedzibie Zamawiającego lub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•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 xml:space="preserve">przesłać pocztą tradycyjną lub za pośrednictwem poczty kurierskiej na adres siedziby Zamawiającego. </w:t>
      </w:r>
    </w:p>
    <w:p w:rsidR="007F137E" w:rsidRPr="007F137E" w:rsidRDefault="007F137E" w:rsidP="007F137E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Otwarcie ofert nastąpi w dniu </w:t>
      </w:r>
      <w:r w:rsidRPr="007F137E">
        <w:rPr>
          <w:rFonts w:ascii="Calibri" w:eastAsia="Calibri" w:hAnsi="Calibri"/>
          <w:sz w:val="22"/>
          <w:szCs w:val="22"/>
          <w:lang w:eastAsia="en-US"/>
        </w:rPr>
        <w:t>17.10.2018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r. o godz. 11.</w:t>
      </w:r>
      <w:r w:rsidRPr="007F137E">
        <w:rPr>
          <w:rFonts w:ascii="Calibri" w:eastAsia="Calibri" w:hAnsi="Calibri"/>
          <w:sz w:val="22"/>
          <w:szCs w:val="22"/>
          <w:lang w:eastAsia="en-US"/>
        </w:rPr>
        <w:t>00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w siedzibie </w:t>
      </w: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Zamawiającego. </w:t>
      </w:r>
    </w:p>
    <w:p w:rsidR="007F137E" w:rsidRPr="007F137E" w:rsidRDefault="007F137E" w:rsidP="007F137E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 xml:space="preserve">Wymagane dokumenty oraz </w:t>
      </w: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sposób przygotowania oferty oraz forma jej składania: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Oferent, aby mógł ubiegać się o realizację powyższej budowy musi złożyć następujące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dokumenty: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1. Formularz ofertowy – załącznik nr 1 do zapytania ofertowego.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2. Oświadczenie o braku powiązań osobowych lub kapitałowych pomiędzy Oferentem a Zamawiającym – załącznik nr 2 do zapytania ofertowego.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3. Kosztorys ofertowy.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4. Aktualny wypis z Krajowego Rejestru Sądowego lub wypis z centralnej ewidencji i informacji o działalności gospodarczej lub inny dokument zaświadczający o prowadzonej działalności, nie starszy niż trzy miesiące.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5. Aktualne zaświadczenie właściwego naczelnika Urzędu Skarbowego potwierdzające, że Wykonawca nie zalega z opłacaniem podatków lub zaświadczenie, że uzyskał przewidziane prawem zwolnienie, odroczenie lub rozłożenia na raty zaległych płatności lub wstrzymanie w całości wykonania decyzji właściwego organu – wystawione nie wcześniej niż 3 miesiące przed upływem składania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6. Aktualne zaświadczenie właściwego oddziału Zakładu Ubezpieczeń Społecznych potwierdzające, że Wykonawca nie zalega z opłacaniem składek na ubezpieczenie zdrowotne i społeczne lub zaświadczenie, że uzyskał przewidziane prawem zwolnienie, odroczenie lub rozłożenia na raty </w:t>
      </w: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zaległych płatności lub wstrzymanie w całości wykonania decyzji właściwego organu – wystawione nie wcześniej niż 3 miesiące przed upływem składania ofert.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Sposób przygotowania oferty oraz forma jej składania: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Ofertę należy przedstawić na załączonym do </w:t>
      </w:r>
      <w:r w:rsidRPr="007F137E">
        <w:rPr>
          <w:rFonts w:ascii="Calibri" w:eastAsia="Calibri" w:hAnsi="Calibri"/>
          <w:sz w:val="22"/>
          <w:szCs w:val="22"/>
          <w:lang w:eastAsia="en-US"/>
        </w:rPr>
        <w:t>Z</w:t>
      </w:r>
      <w:proofErr w:type="spellStart"/>
      <w:r w:rsidRPr="007F137E">
        <w:rPr>
          <w:rFonts w:ascii="Calibri" w:eastAsia="Calibri" w:hAnsi="Calibri"/>
          <w:sz w:val="22"/>
          <w:szCs w:val="22"/>
          <w:lang w:val="x-none" w:eastAsia="en-US"/>
        </w:rPr>
        <w:t>apytania</w:t>
      </w:r>
      <w:proofErr w:type="spellEnd"/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ofertowego formularzu.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Oferta wraz z załącznikami musi zostać sporządzona w języku polskim. W przypadku złożenia oferty lub jej załączników w języku obcym, należy do oferty przedłożyć stosowne tłumaczenie na język polski.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Nieodłączny element oferty stanowią załączniki wymagane w pkt. </w:t>
      </w:r>
      <w:r w:rsidRPr="007F137E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val="x-none" w:eastAsia="en-US"/>
        </w:rPr>
        <w:t>II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niniejszego zapytania ofertowego. 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Oferta może być wypełniona odręcznie lub komputerowo, jednak w przypadku wypełnienia odręcznego należy tego dokonać dużymi drukowanymi literami w sposób czytelny.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Wszystkie strony oferty wraz z załącznikami muszą być kolejno ponumerowane.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Każda strona oferty i załączników zawierająca jakąkolwiek treść musi zostać parafowana.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Oferta musi być podpisana przez osobę do tego upoważnioną, która widnieje w Krajowym Rejestrze Sądowym, wypisie z ewidencji działalności gospodarczej lub innym dokumencie zaświadczającym o jej umocowaniu prawnym do reprezentowania podmiotu składającego ofertę lub przedłoży do oferty stosowne pełnomocnictwo. 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Wszystkie strony oferty wraz z załącznikami muszą być trwale spięte.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Zamawiający odrzuci i nie będzie brał pod uwagę przy ocenie oferty niespełniającej warunków określonych niniejszym Zapytaniem ofertowym lub złożoną po terminie. Wykonawcy z tego tytułu nie przysługują żadne roszczenia.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Każdy z Wykonawców może złożyć tylko jedną ofertę. 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Zamawiający zastrzega sobie prawo dokonywania zmian warunków zapytania ofertowego, a także jego odwołania lub unieważnienia oraz zakończenie postępowania bez wyboru ofert, w szczególności w przypadku gdy wartość oferty przekracza wielkość środków przeznaczonych przez Zamawiającego na sfinansowanie zamówienia.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W toku oceny i badania ofert Zamawiający zastrzega sobie prawo żądać od Wykonawców wyjaśnień lub uzupełnień dotyczących treści złożonych ofert i załączonych dokumentów. </w:t>
      </w:r>
    </w:p>
    <w:p w:rsidR="007F137E" w:rsidRPr="007F137E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Ofertę należy złożyć w zamkniętej kopercie, opieczętowanej pieczęcią firmową Wykonawcy, adresem Zamawiającego</w:t>
      </w:r>
      <w:r w:rsidRPr="007F13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F137E" w:rsidRPr="00EE4836" w:rsidRDefault="007F137E" w:rsidP="007F137E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Wykonawca jest związany ofertą przez okres 60 dni kalendarzowych liczonych od dnia upływu terminu na złożenie ofert.</w:t>
      </w: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Informacja na temat zakresu wykluczenia: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 celu uniknięcia konfliktu interesów zamówieni</w:t>
      </w:r>
      <w:r w:rsidRPr="007F137E">
        <w:rPr>
          <w:rFonts w:ascii="Calibri" w:eastAsia="Calibri" w:hAnsi="Calibri"/>
          <w:sz w:val="22"/>
          <w:szCs w:val="22"/>
          <w:lang w:eastAsia="en-US"/>
        </w:rPr>
        <w:t>e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publiczne nie </w:t>
      </w:r>
      <w:r w:rsidRPr="007F137E">
        <w:rPr>
          <w:rFonts w:ascii="Calibri" w:eastAsia="Calibri" w:hAnsi="Calibri"/>
          <w:sz w:val="22"/>
          <w:szCs w:val="22"/>
          <w:lang w:eastAsia="en-US"/>
        </w:rPr>
        <w:t>może zostać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udzielone podmiotom powiązanym osobowo lub kapitałowo z Zamawiającym. Przez powiązania kapitałowe lub osobowe 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a.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>uczestniczeniu w spółce jako wspólnik spółki cywilnej lub spółki osobowej,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b.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>posiadaniu co najmniej 10% udziałów lub akcji,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c.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>pełnieniu funkcji członka organu nadzorczego lub zarządzającego, prokurenta, pełnomocnika,</w:t>
      </w:r>
    </w:p>
    <w:p w:rsidR="007F137E" w:rsidRPr="00EE4836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d.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Wykonawca zobowiązany jest dołączyć do oferty oświadczenie o braku w/w powiązań według wzoru załączonego do niniejszego </w:t>
      </w:r>
      <w:r w:rsidRPr="007F137E">
        <w:rPr>
          <w:rFonts w:ascii="Calibri" w:eastAsia="Calibri" w:hAnsi="Calibri"/>
          <w:sz w:val="22"/>
          <w:szCs w:val="22"/>
          <w:lang w:eastAsia="en-US"/>
        </w:rPr>
        <w:t>Z</w:t>
      </w:r>
      <w:proofErr w:type="spellStart"/>
      <w:r w:rsidRPr="007F137E">
        <w:rPr>
          <w:rFonts w:ascii="Calibri" w:eastAsia="Calibri" w:hAnsi="Calibri"/>
          <w:sz w:val="22"/>
          <w:szCs w:val="22"/>
          <w:lang w:val="x-none" w:eastAsia="en-US"/>
        </w:rPr>
        <w:t>apytania</w:t>
      </w:r>
      <w:proofErr w:type="spellEnd"/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ofertowego.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Oświadczenie o braku powiązań osobowych lub kapitałowych należy przedłożyć w oryginale lub uwierzytelnionej kopii poświadczonej za zgodność z oryginałem przez notariusza lub przez organ równorzędny w świetle obowiązujących przepisów. Oświadczenie winno zostać podpisane przez osobę/y uprawnioną/e do reprezentowania Wykonawcy składającego ofertę.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val="x-none" w:eastAsia="en-US"/>
        </w:rPr>
        <w:t>W przypadku złożenia oferty przez Wykonawcę powiązanego osobowo lub kapitałowo z Zamawiającym, zostanie on wykluczony z udziału  w niniejszym postępowaniu.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Informacja o sposobie porozumiewania się Zamawiającego z wykonawcami, a także wskazanie osób uprawnionych do porozumiewania się z wykonawcami:</w:t>
      </w:r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Osobą upoważnioną ze strony Zamawiającego do kontaktowania się z Wykonawcami i udzielania wyjaśnień w imieniu Zamawiającego jest Pan/Pani Grażyna Moty</w:t>
      </w:r>
      <w:r w:rsidR="00A266FC">
        <w:rPr>
          <w:rFonts w:ascii="Calibri" w:eastAsia="Calibri" w:hAnsi="Calibri"/>
          <w:sz w:val="22"/>
          <w:szCs w:val="22"/>
          <w:lang w:eastAsia="en-US"/>
        </w:rPr>
        <w:t>k</w:t>
      </w:r>
      <w:r w:rsidRPr="007F137E">
        <w:rPr>
          <w:rFonts w:ascii="Calibri" w:eastAsia="Calibri" w:hAnsi="Calibri"/>
          <w:sz w:val="22"/>
          <w:szCs w:val="22"/>
          <w:lang w:eastAsia="en-US"/>
        </w:rPr>
        <w:t>a, e</w:t>
      </w:r>
      <w:r w:rsidRPr="007F137E">
        <w:rPr>
          <w:rFonts w:ascii="Calibri" w:eastAsia="Calibri" w:hAnsi="Calibri"/>
          <w:sz w:val="22"/>
          <w:szCs w:val="22"/>
          <w:lang w:eastAsia="en-US"/>
        </w:rPr>
        <w:noBreakHyphen/>
        <w:t>mail: biuro@titum.pl,  telefon: +48 783 889 571</w:t>
      </w:r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Wykonawca może zwrócić się do Zamawiającego o wyjaśnienia dotyczące Zapytania ofertowego. </w:t>
      </w:r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Zapytania mogą być przesłane do Zamawiającego na następujący adres e-mail: </w:t>
      </w:r>
      <w:hyperlink r:id="rId8" w:history="1">
        <w:r w:rsidRPr="007F137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biuro@titum.pl</w:t>
        </w:r>
      </w:hyperlink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udzieli odpowiedzi na wszelkie zapytania związane z prowadzonym postępowaniem ofertowym, które uzna za istotne i umieści je na swojej stronie internetowej bez wskazania źródła zapytania, pod warunkiem, że zapytanie zostanie skierowane i doręczone Zamawiającemu przed upływem wyznaczonego terminu na składanie ofert. </w:t>
      </w:r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może przed upływem terminu składania ofert zmienić treść Zapytania ofertowego, o każdej takiej zmianie Zamawiający poinformuje niezwłocznie na stronie internetowej oraz zawiadomi Wykonawców, którzy zgłosili swoje zainteresowanie postępowaniem. </w:t>
      </w:r>
    </w:p>
    <w:p w:rsidR="007F137E" w:rsidRPr="007F137E" w:rsidRDefault="007F137E" w:rsidP="007F137E">
      <w:pPr>
        <w:numPr>
          <w:ilvl w:val="1"/>
          <w:numId w:val="14"/>
        </w:numPr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W przypadku, gdy zmiana powodować będzie konieczność modyfikacji oferty, Zamawiający może przedłużyć termin składania ofert. W takim przypadku wszelkie prawa i zobowiązania – Wykonawcy i Zamawiającego – będą podlegały nowemu terminowi.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b/>
          <w:sz w:val="22"/>
          <w:szCs w:val="22"/>
          <w:lang w:val="x-none" w:eastAsia="en-US"/>
        </w:rPr>
        <w:t>Istotne postanowienia umowy zawartej w wyniku przeprowadzonego postępowania o udzielenie zamówienia publicznego.</w:t>
      </w:r>
    </w:p>
    <w:p w:rsidR="007F137E" w:rsidRPr="007F137E" w:rsidRDefault="007F137E" w:rsidP="007F137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Zamawiający wymaga, aby Wykonawca, którego oferta zostanie uznana za najkorzystniejszą w niniejszym postępowaniu, zawarł umowę w terminie i miejscu wskazanym przez Zamawiającego.</w:t>
      </w:r>
    </w:p>
    <w:p w:rsidR="007F137E" w:rsidRPr="007F137E" w:rsidRDefault="007F137E" w:rsidP="007F137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 przypadku niezastosowania się przez Wykonawcę, którego oferta zostanie uznana za najkorzystniejszą w niniejszym postępowaniu, do wymogu ustanowionego w ust. 1 niniejszego Rozdziału, Wykonawca taki zostanie uznany za uchylającego się od zawarcia umowy.</w:t>
      </w:r>
    </w:p>
    <w:p w:rsidR="007F137E" w:rsidRPr="007F137E" w:rsidRDefault="007F137E" w:rsidP="007F137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Zamawiający przewiduje możliwość wprowadzenia istotnych zmian postanowień zawartej umowy z wybranym Wykonawcą w stosunku do treści oferty, na podstawie której dokonano wyboru Wykonawcy w przypadkach i na zasadach określonych w Rozdziale X niniejszego Zapytania. </w:t>
      </w:r>
    </w:p>
    <w:p w:rsidR="007F137E" w:rsidRPr="007F137E" w:rsidRDefault="007F137E" w:rsidP="007F137E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Wszelkie zmiany i uzupełnienia do umowy zawartej z wybranym Wykonawcą muszą być dokonywane w formie pisemnych aneksów do umowy podpisanych przez obie strony, pod rygorem nieważności.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EE4836" w:rsidRDefault="007F137E" w:rsidP="007F137E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F137E">
        <w:rPr>
          <w:rFonts w:ascii="Calibri" w:eastAsia="Calibri" w:hAnsi="Calibri"/>
          <w:b/>
          <w:sz w:val="22"/>
          <w:szCs w:val="22"/>
          <w:lang w:eastAsia="en-US"/>
        </w:rPr>
        <w:t>Klau</w:t>
      </w:r>
      <w:r w:rsidR="00A266FC">
        <w:rPr>
          <w:rFonts w:ascii="Calibri" w:eastAsia="Calibri" w:hAnsi="Calibri"/>
          <w:b/>
          <w:sz w:val="22"/>
          <w:szCs w:val="22"/>
          <w:lang w:eastAsia="en-US"/>
        </w:rPr>
        <w:t>zu</w:t>
      </w:r>
      <w:r w:rsidRPr="007F137E">
        <w:rPr>
          <w:rFonts w:ascii="Calibri" w:eastAsia="Calibri" w:hAnsi="Calibri"/>
          <w:b/>
          <w:sz w:val="22"/>
          <w:szCs w:val="22"/>
          <w:lang w:eastAsia="en-US"/>
        </w:rPr>
        <w:t>la informacyjna dotycząca ochrony danych osobowych dla wykonawców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 związku z wejściem w życiem z dniem 25 maja 2018 r.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 ochronie danych osobowych, Zamawiający informuje, iż: będzie przetwarzał dane osobowe uzyskane w trakcie niniejszego postępowania, w tym dane osobowe ujawnione w ofertach, dokumentach i oświadczeniach dołączonych do oferty oraz dane osobowe ujawnione w odpowiedzi na wezwanie do uzupełnienia oferty.</w:t>
      </w:r>
      <w:bookmarkStart w:id="0" w:name="_GoBack"/>
      <w:bookmarkEnd w:id="0"/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Mając na uwadze powyższe, zamawiający informuje, że: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 xml:space="preserve">1)Administratorem danych osobowych Wykonawcy jest Stowarzyszenie na Rzecz Wspomagania Rozwoju Dzieci i młodzieży TITUM ul. Kwiatkowskiego 48a, 35-311 Rzeszów, tel. +48 601 685 655, e-mail </w:t>
      </w:r>
      <w:hyperlink r:id="rId9" w:history="1">
        <w:r w:rsidRPr="007F137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biuro@titum.pl</w:t>
        </w:r>
      </w:hyperlink>
      <w:r w:rsidRPr="007F137E">
        <w:rPr>
          <w:rFonts w:ascii="Calibri" w:eastAsia="Calibri" w:hAnsi="Calibri"/>
          <w:sz w:val="22"/>
          <w:szCs w:val="22"/>
          <w:lang w:eastAsia="en-US"/>
        </w:rPr>
        <w:t>, NIP 8133313937, REGON 0000162837.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2)Celem przetwarzania danych osobowych Wykonawcy jest:</w:t>
      </w:r>
    </w:p>
    <w:p w:rsidR="007F137E" w:rsidRPr="007F137E" w:rsidRDefault="007F137E" w:rsidP="007F137E">
      <w:pPr>
        <w:numPr>
          <w:ilvl w:val="0"/>
          <w:numId w:val="1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lastRenderedPageBreak/>
        <w:t>zawarcie i wykonanie umowy zawartej w związku ze złożoną w niniejszym postępowaniu ofertą Wykonawcy, na podstawie art. 6 ust. 1 lit. b ogólne rozporządzenie o ochronie danych,</w:t>
      </w:r>
    </w:p>
    <w:p w:rsidR="007F137E" w:rsidRPr="007F137E" w:rsidRDefault="007F137E" w:rsidP="007F137E">
      <w:pPr>
        <w:numPr>
          <w:ilvl w:val="0"/>
          <w:numId w:val="1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ewentualnego ustalenia, dochodzenia lub obrony przed roszczeniami, co jest naszym prawnie uzasadnionym interesem, na podstawie art. 6 ust. 1 lit. f ogólne rozporządzenie o ochronie danych,</w:t>
      </w:r>
    </w:p>
    <w:p w:rsidR="007F137E" w:rsidRPr="007F137E" w:rsidRDefault="007F137E" w:rsidP="007F137E">
      <w:pPr>
        <w:numPr>
          <w:ilvl w:val="0"/>
          <w:numId w:val="1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wykonywania ciążących na Zamawiającym obowiązków prawnych, w tym w szczególności obejmujących wystawianie i przyjmowanie dokumentów, w tym dokumentów księgowych związanych z realizacją umowy oraz wynikających z obowiązków Zamawiającego związanych z realizacją zamówienia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5)Zamawiający nie będzie przekazywał danych Wykonawcy poza teren Europejskiego Obszaru Gospodarczego lub organizacji międzynarodowych.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6)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Wykonawca posiada prawo do żądania od Zamawiającego dostępu do danych osobowych, ich sprostowania lub ograniczenia przetwarzania.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7)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>Wykonawca posiada prawo wniesienia skargi do Prezesa Urzędu Ochrony Danych Osobowych.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8)</w:t>
      </w:r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Podanie danych jest dobrowolne, jednakże ich niepodanie może uniemożliwić Zamawiającemu dokonanie oceny spełniania warunków udziału w postępowaniu oraz zdolności </w:t>
      </w:r>
      <w:r w:rsidRPr="007F137E">
        <w:rPr>
          <w:rFonts w:ascii="Calibri" w:eastAsia="Calibri" w:hAnsi="Calibri"/>
          <w:sz w:val="22"/>
          <w:szCs w:val="22"/>
          <w:lang w:eastAsia="en-US"/>
        </w:rPr>
        <w:t>W</w:t>
      </w:r>
      <w:proofErr w:type="spellStart"/>
      <w:r w:rsidRPr="007F137E">
        <w:rPr>
          <w:rFonts w:ascii="Calibri" w:eastAsia="Calibri" w:hAnsi="Calibri"/>
          <w:sz w:val="22"/>
          <w:szCs w:val="22"/>
          <w:lang w:val="x-none" w:eastAsia="en-US"/>
        </w:rPr>
        <w:t>ykonawcy</w:t>
      </w:r>
      <w:proofErr w:type="spellEnd"/>
      <w:r w:rsidRPr="007F137E">
        <w:rPr>
          <w:rFonts w:ascii="Calibri" w:eastAsia="Calibri" w:hAnsi="Calibri"/>
          <w:sz w:val="22"/>
          <w:szCs w:val="22"/>
          <w:lang w:val="x-none" w:eastAsia="en-US"/>
        </w:rPr>
        <w:t xml:space="preserve"> do należytego wykonania zamówienia, co skutkować może wykluczeniem wykonawcy z postępowania lub odrzuceniem jego oferty</w:t>
      </w:r>
      <w:r w:rsidRPr="007F137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Zamawiający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</w:r>
      <w:r w:rsidRPr="007F137E">
        <w:rPr>
          <w:rFonts w:ascii="Calibri" w:eastAsia="Calibri" w:hAnsi="Calibri"/>
          <w:sz w:val="22"/>
          <w:szCs w:val="22"/>
          <w:lang w:eastAsia="en-US"/>
        </w:rPr>
        <w:tab/>
        <w:t xml:space="preserve">Prezes Zarządu – Elżbieta Piekarz </w:t>
      </w:r>
    </w:p>
    <w:p w:rsidR="007F137E" w:rsidRPr="007F137E" w:rsidRDefault="007F137E" w:rsidP="007F137E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Załączniki:</w:t>
      </w:r>
    </w:p>
    <w:p w:rsidR="007F137E" w:rsidRPr="007F137E" w:rsidRDefault="007F137E" w:rsidP="007F137E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</w:p>
    <w:p w:rsidR="007F137E" w:rsidRPr="007F137E" w:rsidRDefault="007F137E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Formularz ofertowy;</w:t>
      </w:r>
    </w:p>
    <w:p w:rsidR="007F137E" w:rsidRPr="00EE4836" w:rsidRDefault="007F137E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 w:rsidRPr="007F137E">
        <w:rPr>
          <w:rFonts w:ascii="Calibri" w:eastAsia="Calibri" w:hAnsi="Calibri"/>
          <w:sz w:val="22"/>
          <w:szCs w:val="22"/>
          <w:lang w:eastAsia="en-US"/>
        </w:rPr>
        <w:t>Oświadczenie o braku powiązań</w:t>
      </w:r>
    </w:p>
    <w:p w:rsidR="00EE4836" w:rsidRPr="00EE4836" w:rsidRDefault="00EE4836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Rzut parteru</w:t>
      </w:r>
    </w:p>
    <w:p w:rsidR="00EE4836" w:rsidRPr="007F137E" w:rsidRDefault="00EE4836" w:rsidP="007F137E">
      <w:pPr>
        <w:numPr>
          <w:ilvl w:val="0"/>
          <w:numId w:val="1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val="x-none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Przedmiar robót </w:t>
      </w:r>
    </w:p>
    <w:p w:rsidR="007F137E" w:rsidRPr="007F137E" w:rsidRDefault="007F137E" w:rsidP="007F137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B7925" w:rsidRPr="00F5236F" w:rsidRDefault="00DB7925" w:rsidP="00F5236F"/>
    <w:sectPr w:rsidR="00DB7925" w:rsidRPr="00F5236F" w:rsidSect="00C94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3A" w:rsidRDefault="005C383A" w:rsidP="00354E2C">
      <w:r>
        <w:separator/>
      </w:r>
    </w:p>
  </w:endnote>
  <w:endnote w:type="continuationSeparator" w:id="0">
    <w:p w:rsidR="005C383A" w:rsidRDefault="005C383A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7E" w:rsidRDefault="007F1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79B2A938" wp14:editId="5612BAC9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Pr="005F0388">
      <w:rPr>
        <w:rFonts w:asciiTheme="minorHAnsi" w:hAnsiTheme="minorHAnsi"/>
        <w:b/>
        <w:noProof/>
        <w:sz w:val="18"/>
        <w:szCs w:val="18"/>
      </w:rPr>
      <w:t>ia</w:t>
    </w:r>
    <w:r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7E" w:rsidRDefault="007F1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3A" w:rsidRDefault="005C383A" w:rsidP="00354E2C">
      <w:r>
        <w:separator/>
      </w:r>
    </w:p>
  </w:footnote>
  <w:footnote w:type="continuationSeparator" w:id="0">
    <w:p w:rsidR="005C383A" w:rsidRDefault="005C383A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7E" w:rsidRDefault="007F1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7E" w:rsidRDefault="007F1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4D6"/>
    <w:multiLevelType w:val="hybridMultilevel"/>
    <w:tmpl w:val="EE8C00D0"/>
    <w:lvl w:ilvl="0" w:tplc="C3B2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318A"/>
    <w:multiLevelType w:val="hybridMultilevel"/>
    <w:tmpl w:val="A8E4D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A16B9"/>
    <w:multiLevelType w:val="hybridMultilevel"/>
    <w:tmpl w:val="F38E4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89A"/>
    <w:multiLevelType w:val="hybridMultilevel"/>
    <w:tmpl w:val="824E4B34"/>
    <w:lvl w:ilvl="0" w:tplc="72A4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45C81"/>
    <w:multiLevelType w:val="hybridMultilevel"/>
    <w:tmpl w:val="118A59A0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572"/>
    <w:multiLevelType w:val="hybridMultilevel"/>
    <w:tmpl w:val="C5A2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 w:tplc="63B21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62C05"/>
    <w:multiLevelType w:val="hybridMultilevel"/>
    <w:tmpl w:val="956849FA"/>
    <w:lvl w:ilvl="0" w:tplc="3F4CC9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C3570B"/>
    <w:multiLevelType w:val="hybridMultilevel"/>
    <w:tmpl w:val="D192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6660A"/>
    <w:multiLevelType w:val="hybridMultilevel"/>
    <w:tmpl w:val="4B927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3B213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6760D"/>
    <w:rsid w:val="001D08F6"/>
    <w:rsid w:val="002D33AF"/>
    <w:rsid w:val="00354E2C"/>
    <w:rsid w:val="003651F1"/>
    <w:rsid w:val="003D7660"/>
    <w:rsid w:val="00472C54"/>
    <w:rsid w:val="004F0323"/>
    <w:rsid w:val="00532B9F"/>
    <w:rsid w:val="005C383A"/>
    <w:rsid w:val="005F0388"/>
    <w:rsid w:val="006838CD"/>
    <w:rsid w:val="006B5530"/>
    <w:rsid w:val="006D4DA6"/>
    <w:rsid w:val="00724F8F"/>
    <w:rsid w:val="007F137E"/>
    <w:rsid w:val="00802FFA"/>
    <w:rsid w:val="00866C10"/>
    <w:rsid w:val="00974086"/>
    <w:rsid w:val="00987400"/>
    <w:rsid w:val="009B30A2"/>
    <w:rsid w:val="009B418C"/>
    <w:rsid w:val="009C54ED"/>
    <w:rsid w:val="009E7745"/>
    <w:rsid w:val="00A25606"/>
    <w:rsid w:val="00A266FC"/>
    <w:rsid w:val="00A4726D"/>
    <w:rsid w:val="00AD5C41"/>
    <w:rsid w:val="00B1700A"/>
    <w:rsid w:val="00BC465B"/>
    <w:rsid w:val="00C94927"/>
    <w:rsid w:val="00CA31AD"/>
    <w:rsid w:val="00CB5F5A"/>
    <w:rsid w:val="00DB7925"/>
    <w:rsid w:val="00DE6D6B"/>
    <w:rsid w:val="00DF0737"/>
    <w:rsid w:val="00DF4DB1"/>
    <w:rsid w:val="00E31CD4"/>
    <w:rsid w:val="00E92424"/>
    <w:rsid w:val="00EE4836"/>
    <w:rsid w:val="00F5236F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698C"/>
  <w15:docId w15:val="{08F87387-E9E1-4592-B830-2388E12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itu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titu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B5F4-1906-4BCF-8E4A-30602836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3103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Stonia</cp:lastModifiedBy>
  <cp:revision>8</cp:revision>
  <cp:lastPrinted>2017-03-24T10:13:00Z</cp:lastPrinted>
  <dcterms:created xsi:type="dcterms:W3CDTF">2018-09-29T12:11:00Z</dcterms:created>
  <dcterms:modified xsi:type="dcterms:W3CDTF">2018-10-02T06:55:00Z</dcterms:modified>
</cp:coreProperties>
</file>